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Spec="center" w:tblpY="130"/>
        <w:tblW w:w="8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2917"/>
        <w:gridCol w:w="3780"/>
      </w:tblGrid>
      <w:tr w:rsidR="00C0744D" w14:paraId="02A634EE" w14:textId="77777777" w:rsidTr="0083079F">
        <w:trPr>
          <w:trHeight w:val="589"/>
        </w:trPr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5B275" w14:textId="77777777" w:rsidR="00C0744D" w:rsidRDefault="00C0744D" w:rsidP="00182DBD">
            <w:pPr>
              <w:ind w:left="64" w:firstLine="149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b/>
                <w:bCs/>
                <w:color w:val="1F497D"/>
              </w:rPr>
              <w:t>QUANTITY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BFE07" w14:textId="77777777" w:rsidR="00C0744D" w:rsidRDefault="00C0744D" w:rsidP="00182DBD">
            <w:pPr>
              <w:rPr>
                <w:color w:val="1F497D"/>
              </w:rPr>
            </w:pPr>
            <w:r>
              <w:rPr>
                <w:b/>
                <w:bCs/>
                <w:color w:val="1F497D"/>
              </w:rPr>
              <w:t>DESCRIPTION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D5658" w14:textId="77777777" w:rsidR="00C0744D" w:rsidRDefault="00C0744D" w:rsidP="00182DBD">
            <w:pPr>
              <w:rPr>
                <w:color w:val="1F497D"/>
              </w:rPr>
            </w:pPr>
            <w:r>
              <w:rPr>
                <w:b/>
                <w:bCs/>
                <w:color w:val="1F497D"/>
              </w:rPr>
              <w:t>PRODUCT NAME</w:t>
            </w:r>
          </w:p>
        </w:tc>
      </w:tr>
      <w:tr w:rsidR="00C0744D" w14:paraId="7777AF00" w14:textId="77777777" w:rsidTr="0083079F">
        <w:trPr>
          <w:trHeight w:val="451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494276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8784F5" w14:textId="61227AC9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Infrared Thermometer 10:1 with GFI receptacle tester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47E8C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Electronic Testers and temperature gun combo</w:t>
            </w:r>
          </w:p>
        </w:tc>
      </w:tr>
      <w:tr w:rsidR="00C0744D" w14:paraId="393AA721" w14:textId="77777777" w:rsidTr="0083079F">
        <w:trPr>
          <w:trHeight w:val="271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193CD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0029B" w14:textId="02CD592D" w:rsidR="00C0744D" w:rsidRPr="0083079F" w:rsidRDefault="00C0744D" w:rsidP="00182DBD">
            <w:pPr>
              <w:rPr>
                <w:color w:val="1F497D"/>
              </w:rPr>
            </w:pPr>
            <w:r w:rsidRPr="0083079F">
              <w:rPr>
                <w:color w:val="1F497D"/>
              </w:rPr>
              <w:t>NON contact voltage tester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0B3B2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Voltage indicator</w:t>
            </w:r>
          </w:p>
        </w:tc>
      </w:tr>
      <w:tr w:rsidR="00C0744D" w14:paraId="4B907436" w14:textId="77777777" w:rsidTr="0083079F">
        <w:trPr>
          <w:trHeight w:val="271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A734F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65AC3" w14:textId="77777777" w:rsidR="00C0744D" w:rsidRPr="0083079F" w:rsidRDefault="00C0744D" w:rsidP="00182DBD">
            <w:pPr>
              <w:rPr>
                <w:color w:val="1F497D"/>
              </w:rPr>
            </w:pPr>
            <w:r w:rsidRPr="0083079F">
              <w:rPr>
                <w:color w:val="1F497D"/>
              </w:rPr>
              <w:t>Gas leak meter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2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4EC77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Combustible Gas Detector</w:t>
            </w:r>
          </w:p>
        </w:tc>
      </w:tr>
      <w:tr w:rsidR="00C0744D" w14:paraId="30397948" w14:textId="77777777" w:rsidTr="0083079F">
        <w:trPr>
          <w:trHeight w:val="330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7136E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5EAC" w14:textId="1AE2B2E5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Pinless moisture meter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99BC3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Moisture meters</w:t>
            </w:r>
          </w:p>
        </w:tc>
      </w:tr>
      <w:tr w:rsidR="00C0744D" w14:paraId="1A2310FD" w14:textId="77777777" w:rsidTr="0083079F">
        <w:trPr>
          <w:trHeight w:val="325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E9926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76000E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Smoke detector pole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CC3DE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Smoke detector test pole</w:t>
            </w:r>
          </w:p>
        </w:tc>
      </w:tr>
      <w:tr w:rsidR="00C0744D" w14:paraId="2E58C52C" w14:textId="77777777" w:rsidTr="0083079F">
        <w:trPr>
          <w:trHeight w:val="145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4F7E9E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962E4" w14:textId="05F5C0BB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 xml:space="preserve">12inch 3 pocket backpack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6E0B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3A976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Equipment bag (or comparable portable storage container)</w:t>
            </w:r>
          </w:p>
        </w:tc>
      </w:tr>
      <w:tr w:rsidR="00C0744D" w14:paraId="45CB0FD7" w14:textId="77777777" w:rsidTr="0083079F">
        <w:trPr>
          <w:trHeight w:val="330"/>
        </w:trPr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90F065" w14:textId="77777777" w:rsidR="00C0744D" w:rsidRDefault="00C0744D" w:rsidP="00182DBD">
            <w:pPr>
              <w:ind w:left="-116"/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30A24" w14:textId="62001815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 xml:space="preserve">25" tape measure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8CA71" w14:textId="77777777" w:rsidR="00C0744D" w:rsidRDefault="00C0744D" w:rsidP="00182DBD">
            <w:pPr>
              <w:rPr>
                <w:color w:val="1F497D"/>
              </w:rPr>
            </w:pPr>
            <w:r>
              <w:rPr>
                <w:color w:val="1F497D"/>
              </w:rPr>
              <w:t>Tape Measure</w:t>
            </w:r>
          </w:p>
        </w:tc>
      </w:tr>
    </w:tbl>
    <w:p w14:paraId="20B5C0DC" w14:textId="77777777" w:rsidR="00C0744D" w:rsidRDefault="00C0744D" w:rsidP="00182DBD">
      <w:pPr>
        <w:rPr>
          <w:color w:val="1F497D"/>
        </w:rPr>
      </w:pPr>
    </w:p>
    <w:p w14:paraId="77B480C0" w14:textId="77777777" w:rsidR="00C0744D" w:rsidRDefault="00C0744D" w:rsidP="00182DBD">
      <w:pPr>
        <w:rPr>
          <w:color w:val="FF0000"/>
        </w:rPr>
      </w:pPr>
    </w:p>
    <w:p w14:paraId="62BC34DE" w14:textId="77777777" w:rsidR="00C0744D" w:rsidRDefault="00C0744D" w:rsidP="00182DBD">
      <w:pPr>
        <w:rPr>
          <w:color w:val="FF0000"/>
        </w:rPr>
      </w:pPr>
    </w:p>
    <w:p w14:paraId="694510DF" w14:textId="77777777" w:rsidR="00C0744D" w:rsidRDefault="00C0744D" w:rsidP="00182DBD">
      <w:pPr>
        <w:rPr>
          <w:color w:val="FF0000"/>
        </w:rPr>
      </w:pPr>
    </w:p>
    <w:p w14:paraId="19A52E41" w14:textId="77777777" w:rsidR="00C0744D" w:rsidRDefault="00C0744D" w:rsidP="00182DBD">
      <w:pPr>
        <w:rPr>
          <w:color w:val="FF0000"/>
        </w:rPr>
      </w:pPr>
    </w:p>
    <w:p w14:paraId="70EC3506" w14:textId="77777777" w:rsidR="00C0744D" w:rsidRDefault="00C0744D" w:rsidP="00182DBD">
      <w:pPr>
        <w:rPr>
          <w:color w:val="FF0000"/>
        </w:rPr>
      </w:pPr>
    </w:p>
    <w:p w14:paraId="30BB16F9" w14:textId="77777777" w:rsidR="00C0744D" w:rsidRDefault="00C0744D" w:rsidP="00182DBD">
      <w:pPr>
        <w:rPr>
          <w:color w:val="FF0000"/>
        </w:rPr>
      </w:pPr>
    </w:p>
    <w:p w14:paraId="146D2899" w14:textId="77777777" w:rsidR="00C0744D" w:rsidRDefault="00C0744D" w:rsidP="00182DBD">
      <w:pPr>
        <w:rPr>
          <w:color w:val="FF0000"/>
        </w:rPr>
      </w:pPr>
    </w:p>
    <w:p w14:paraId="3ABB3CC4" w14:textId="77777777" w:rsidR="00C0744D" w:rsidRDefault="00C0744D" w:rsidP="00182DBD">
      <w:pPr>
        <w:rPr>
          <w:color w:val="FF0000"/>
        </w:rPr>
      </w:pPr>
    </w:p>
    <w:p w14:paraId="3C16F41C" w14:textId="77777777" w:rsidR="00C0744D" w:rsidRDefault="00C0744D" w:rsidP="00182DBD">
      <w:pPr>
        <w:rPr>
          <w:color w:val="FF0000"/>
        </w:rPr>
      </w:pPr>
    </w:p>
    <w:p w14:paraId="579FA5E5" w14:textId="77777777" w:rsidR="00C0744D" w:rsidRDefault="00C0744D" w:rsidP="00182DBD">
      <w:pPr>
        <w:rPr>
          <w:color w:val="FF0000"/>
        </w:rPr>
      </w:pPr>
    </w:p>
    <w:p w14:paraId="22AC2639" w14:textId="77777777" w:rsidR="00C0744D" w:rsidRDefault="00C0744D" w:rsidP="00182DBD">
      <w:pPr>
        <w:rPr>
          <w:color w:val="FF0000"/>
        </w:rPr>
      </w:pPr>
    </w:p>
    <w:p w14:paraId="41431EFD" w14:textId="77777777" w:rsidR="00C0744D" w:rsidRDefault="00C0744D" w:rsidP="00182DBD">
      <w:pPr>
        <w:rPr>
          <w:color w:val="FF0000"/>
        </w:rPr>
      </w:pPr>
    </w:p>
    <w:p w14:paraId="4708B849" w14:textId="77777777" w:rsidR="00C0744D" w:rsidRDefault="00C0744D" w:rsidP="00182DBD">
      <w:pPr>
        <w:rPr>
          <w:color w:val="FF0000"/>
        </w:rPr>
      </w:pPr>
    </w:p>
    <w:p w14:paraId="3492A355" w14:textId="77777777" w:rsidR="00C0744D" w:rsidRDefault="00C0744D" w:rsidP="00182DBD">
      <w:pPr>
        <w:rPr>
          <w:color w:val="FF0000"/>
        </w:rPr>
      </w:pPr>
    </w:p>
    <w:p w14:paraId="7890D369" w14:textId="77777777" w:rsidR="00C0744D" w:rsidRDefault="00C0744D" w:rsidP="00182DBD">
      <w:pPr>
        <w:rPr>
          <w:color w:val="FF0000"/>
        </w:rPr>
      </w:pPr>
    </w:p>
    <w:p w14:paraId="652D3D11" w14:textId="0C75800D" w:rsidR="00182DBD" w:rsidRDefault="00182DBD" w:rsidP="00182DBD">
      <w:pPr>
        <w:rPr>
          <w:color w:val="FF0000"/>
        </w:rPr>
      </w:pPr>
      <w:r>
        <w:rPr>
          <w:color w:val="FF0000"/>
        </w:rPr>
        <w:t>Note</w:t>
      </w:r>
      <w:r w:rsidR="00C0744D">
        <w:rPr>
          <w:color w:val="FF0000"/>
        </w:rPr>
        <w:t>s:</w:t>
      </w:r>
      <w:r>
        <w:rPr>
          <w:color w:val="FF0000"/>
        </w:rPr>
        <w:t xml:space="preserve"> </w:t>
      </w:r>
    </w:p>
    <w:p w14:paraId="138CA5A5" w14:textId="12BE2873" w:rsidR="00182DBD" w:rsidRPr="0083079F" w:rsidRDefault="00182DBD" w:rsidP="0083079F">
      <w:pPr>
        <w:pStyle w:val="ListParagraph"/>
        <w:numPr>
          <w:ilvl w:val="0"/>
          <w:numId w:val="3"/>
        </w:numPr>
        <w:rPr>
          <w:color w:val="FF0000"/>
        </w:rPr>
      </w:pPr>
      <w:r w:rsidRPr="0083079F">
        <w:rPr>
          <w:color w:val="FF0000"/>
        </w:rPr>
        <w:t xml:space="preserve">Agencies may purchase these items from any vendor of their choosing. </w:t>
      </w:r>
      <w:r w:rsidR="00C0744D" w:rsidRPr="0083079F">
        <w:rPr>
          <w:color w:val="FF0000"/>
        </w:rPr>
        <w:t xml:space="preserve">If there are questions about any of these items, feel free to contact SHHP for more details. </w:t>
      </w:r>
    </w:p>
    <w:p w14:paraId="15BB7712" w14:textId="7F9E7FCA" w:rsidR="00C0744D" w:rsidRPr="0083079F" w:rsidRDefault="00C0744D" w:rsidP="0083079F">
      <w:pPr>
        <w:pStyle w:val="ListParagraph"/>
        <w:numPr>
          <w:ilvl w:val="0"/>
          <w:numId w:val="3"/>
        </w:numPr>
        <w:rPr>
          <w:color w:val="FF0000"/>
        </w:rPr>
      </w:pPr>
      <w:r w:rsidRPr="0083079F">
        <w:rPr>
          <w:color w:val="FF0000"/>
        </w:rPr>
        <w:t xml:space="preserve">While the initial toolkit costs are </w:t>
      </w:r>
      <w:r w:rsidR="0083079F" w:rsidRPr="0083079F">
        <w:rPr>
          <w:color w:val="FF0000"/>
        </w:rPr>
        <w:t>reimbursable</w:t>
      </w:r>
      <w:r w:rsidRPr="0083079F">
        <w:rPr>
          <w:color w:val="FF0000"/>
        </w:rPr>
        <w:t>, agencies are required to maintain toolkits and use the equipment properly to avoid any premature damage. If agencies request to be reimbursed for replacement tools in a short-timeframe, SHHP</w:t>
      </w:r>
      <w:r w:rsidR="009A4AE3" w:rsidRPr="0083079F">
        <w:rPr>
          <w:color w:val="FF0000"/>
        </w:rPr>
        <w:t xml:space="preserve"> will</w:t>
      </w:r>
      <w:r w:rsidRPr="0083079F">
        <w:rPr>
          <w:color w:val="FF0000"/>
        </w:rPr>
        <w:t xml:space="preserve"> request justification of any premature replacement costs. </w:t>
      </w:r>
      <w:r w:rsidR="009A4AE3">
        <w:rPr>
          <w:color w:val="FF0000"/>
        </w:rPr>
        <w:t xml:space="preserve">If tools have warranties, agencies should follow product warranty instructions prior to requesting replacement costs. </w:t>
      </w:r>
    </w:p>
    <w:p w14:paraId="53D3B5FE" w14:textId="77777777" w:rsidR="00C0744D" w:rsidRPr="0083079F" w:rsidRDefault="00C0744D" w:rsidP="0083079F">
      <w:pPr>
        <w:pStyle w:val="ListParagraph"/>
        <w:numPr>
          <w:ilvl w:val="0"/>
          <w:numId w:val="3"/>
        </w:numPr>
        <w:rPr>
          <w:color w:val="FF0000"/>
        </w:rPr>
      </w:pPr>
      <w:r w:rsidRPr="0083079F">
        <w:rPr>
          <w:color w:val="FF0000"/>
        </w:rPr>
        <w:t xml:space="preserve">Agencies may find alternate tools to accomplish same purpose, so long as sufficient to maintain safety and utility for the inspector.  </w:t>
      </w:r>
    </w:p>
    <w:p w14:paraId="7BF9C3E9" w14:textId="77777777" w:rsidR="00182DBD" w:rsidRDefault="00182DBD" w:rsidP="007F75FC">
      <w:pPr>
        <w:rPr>
          <w:color w:val="1F497D"/>
        </w:rPr>
      </w:pPr>
    </w:p>
    <w:p w14:paraId="37DDBE67" w14:textId="77777777" w:rsidR="00182DBD" w:rsidRDefault="00182DBD" w:rsidP="007F75FC">
      <w:pPr>
        <w:rPr>
          <w:color w:val="1F497D"/>
        </w:rPr>
      </w:pPr>
    </w:p>
    <w:p w14:paraId="50DE3987" w14:textId="77777777" w:rsidR="00CF4CC1" w:rsidRDefault="00034A89"/>
    <w:p w14:paraId="4EC57884" w14:textId="77777777" w:rsidR="007F75FC" w:rsidRDefault="007F75FC" w:rsidP="007F75FC">
      <w:pPr>
        <w:rPr>
          <w:rFonts w:eastAsia="Times New Roman"/>
          <w:sz w:val="36"/>
          <w:szCs w:val="36"/>
        </w:rPr>
      </w:pPr>
      <w:bookmarkStart w:id="0" w:name="_GoBack"/>
      <w:bookmarkEnd w:id="0"/>
    </w:p>
    <w:p w14:paraId="08AD4C01" w14:textId="77777777" w:rsidR="007F75FC" w:rsidRDefault="007F75FC"/>
    <w:sectPr w:rsidR="007F75FC" w:rsidSect="00182DBD"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04155"/>
    <w:multiLevelType w:val="hybridMultilevel"/>
    <w:tmpl w:val="FDB25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E72CC"/>
    <w:multiLevelType w:val="multilevel"/>
    <w:tmpl w:val="A32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6C73"/>
    <w:multiLevelType w:val="hybridMultilevel"/>
    <w:tmpl w:val="AD8EB476"/>
    <w:lvl w:ilvl="0" w:tplc="0900A3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FC"/>
    <w:rsid w:val="00034A89"/>
    <w:rsid w:val="00182DBD"/>
    <w:rsid w:val="007E7037"/>
    <w:rsid w:val="007F75FC"/>
    <w:rsid w:val="0083079F"/>
    <w:rsid w:val="008E6AFB"/>
    <w:rsid w:val="009A4AE3"/>
    <w:rsid w:val="00BD5CB8"/>
    <w:rsid w:val="00C0744D"/>
    <w:rsid w:val="00F07F8B"/>
    <w:rsid w:val="00F40829"/>
    <w:rsid w:val="00F6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C03D"/>
  <w15:chartTrackingRefBased/>
  <w15:docId w15:val="{33B249EF-B876-4BB5-A47C-55305853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5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75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2D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7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44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44D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4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FD8F0-67EC-46C2-AF28-AD593108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LaTonya Thomas</dc:creator>
  <cp:keywords/>
  <dc:description/>
  <cp:lastModifiedBy>LaTonya Thomas</cp:lastModifiedBy>
  <cp:revision>3</cp:revision>
  <dcterms:created xsi:type="dcterms:W3CDTF">2026-07-28T15:06:00Z</dcterms:created>
  <dcterms:modified xsi:type="dcterms:W3CDTF">2026-07-28T15:55:00Z</dcterms:modified>
</cp:coreProperties>
</file>